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85" w:rsidRPr="00211385" w:rsidRDefault="00211385" w:rsidP="00211385">
      <w:pPr>
        <w:spacing w:before="315" w:after="315" w:line="240" w:lineRule="auto"/>
        <w:jc w:val="both"/>
        <w:textAlignment w:val="top"/>
        <w:outlineLvl w:val="0"/>
        <w:rPr>
          <w:rFonts w:ascii="Arial" w:eastAsia="Times New Roman" w:hAnsi="Arial" w:cs="Arial"/>
          <w:b/>
          <w:bCs/>
          <w:kern w:val="36"/>
          <w:sz w:val="39"/>
          <w:szCs w:val="39"/>
        </w:rPr>
      </w:pPr>
      <w:r w:rsidRPr="00E17A1A">
        <w:rPr>
          <w:rFonts w:ascii="Arial" w:eastAsia="Times New Roman" w:hAnsi="Arial" w:cs="Arial"/>
          <w:b/>
          <w:bCs/>
          <w:kern w:val="36"/>
          <w:sz w:val="39"/>
        </w:rPr>
        <w:t>Федеральная образовательная программа дошкольного образования</w:t>
      </w:r>
    </w:p>
    <w:p w:rsidR="00211385" w:rsidRPr="00211385" w:rsidRDefault="00211385" w:rsidP="00211385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1B1F09"/>
          <w:sz w:val="21"/>
          <w:szCs w:val="21"/>
        </w:rPr>
      </w:pPr>
      <w:r w:rsidRPr="00211385">
        <w:rPr>
          <w:rFonts w:ascii="Arial" w:eastAsia="Times New Roman" w:hAnsi="Arial" w:cs="Arial"/>
          <w:color w:val="1B1F09"/>
          <w:sz w:val="21"/>
          <w:szCs w:val="21"/>
        </w:rPr>
        <w:t>С 1 сентября 2023 года в соответствии с Приказом Министерства Просвещения Российской Федерации от 25.11.2022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211385" w:rsidRPr="00211385" w:rsidRDefault="00211385" w:rsidP="00211385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1B1F09"/>
          <w:sz w:val="21"/>
          <w:szCs w:val="21"/>
        </w:rPr>
      </w:pPr>
      <w:r w:rsidRPr="00211385">
        <w:rPr>
          <w:rFonts w:ascii="Arial" w:eastAsia="Times New Roman" w:hAnsi="Arial" w:cs="Arial"/>
          <w:color w:val="1B1F09"/>
          <w:sz w:val="21"/>
          <w:szCs w:val="21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211385" w:rsidRPr="00211385" w:rsidRDefault="00211385" w:rsidP="00211385">
      <w:pPr>
        <w:numPr>
          <w:ilvl w:val="0"/>
          <w:numId w:val="2"/>
        </w:numPr>
        <w:spacing w:after="0" w:line="240" w:lineRule="auto"/>
        <w:ind w:left="390"/>
        <w:jc w:val="both"/>
        <w:textAlignment w:val="top"/>
        <w:rPr>
          <w:rFonts w:ascii="Arial" w:eastAsia="Times New Roman" w:hAnsi="Arial" w:cs="Arial"/>
          <w:color w:val="54621D"/>
          <w:sz w:val="21"/>
          <w:szCs w:val="21"/>
        </w:rPr>
      </w:pPr>
      <w:r w:rsidRPr="00211385">
        <w:rPr>
          <w:rFonts w:ascii="Arial" w:eastAsia="Times New Roman" w:hAnsi="Arial" w:cs="Arial"/>
          <w:color w:val="54621D"/>
          <w:sz w:val="21"/>
          <w:szCs w:val="21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211385" w:rsidRPr="00211385" w:rsidRDefault="00211385" w:rsidP="00211385">
      <w:pPr>
        <w:numPr>
          <w:ilvl w:val="0"/>
          <w:numId w:val="2"/>
        </w:numPr>
        <w:spacing w:after="0" w:line="240" w:lineRule="auto"/>
        <w:ind w:left="390"/>
        <w:jc w:val="both"/>
        <w:textAlignment w:val="top"/>
        <w:rPr>
          <w:rFonts w:ascii="Arial" w:eastAsia="Times New Roman" w:hAnsi="Arial" w:cs="Arial"/>
          <w:color w:val="54621D"/>
          <w:sz w:val="21"/>
          <w:szCs w:val="21"/>
        </w:rPr>
      </w:pPr>
      <w:proofErr w:type="gramStart"/>
      <w:r w:rsidRPr="00211385">
        <w:rPr>
          <w:rFonts w:ascii="Arial" w:eastAsia="Times New Roman" w:hAnsi="Arial" w:cs="Arial"/>
          <w:color w:val="54621D"/>
          <w:sz w:val="21"/>
          <w:szCs w:val="21"/>
        </w:rPr>
        <w:t xml:space="preserve">создание единого ядра содержания дошкольного образования (далее – ДО), ориентированного на приобщение детей к традиционным духовно-нравственным и </w:t>
      </w:r>
      <w:proofErr w:type="spellStart"/>
      <w:r w:rsidRPr="00211385">
        <w:rPr>
          <w:rFonts w:ascii="Arial" w:eastAsia="Times New Roman" w:hAnsi="Arial" w:cs="Arial"/>
          <w:color w:val="54621D"/>
          <w:sz w:val="21"/>
          <w:szCs w:val="21"/>
        </w:rPr>
        <w:t>социокультурным</w:t>
      </w:r>
      <w:proofErr w:type="spellEnd"/>
      <w:r w:rsidRPr="00211385">
        <w:rPr>
          <w:rFonts w:ascii="Arial" w:eastAsia="Times New Roman" w:hAnsi="Arial" w:cs="Arial"/>
          <w:color w:val="54621D"/>
          <w:sz w:val="21"/>
          <w:szCs w:val="21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211385" w:rsidRPr="00211385" w:rsidRDefault="00211385" w:rsidP="00211385">
      <w:pPr>
        <w:numPr>
          <w:ilvl w:val="0"/>
          <w:numId w:val="2"/>
        </w:numPr>
        <w:spacing w:after="0" w:line="240" w:lineRule="auto"/>
        <w:ind w:left="390"/>
        <w:jc w:val="both"/>
        <w:textAlignment w:val="top"/>
        <w:rPr>
          <w:rFonts w:ascii="Arial" w:eastAsia="Times New Roman" w:hAnsi="Arial" w:cs="Arial"/>
          <w:color w:val="54621D"/>
          <w:sz w:val="21"/>
          <w:szCs w:val="21"/>
        </w:rPr>
      </w:pPr>
      <w:r w:rsidRPr="00211385">
        <w:rPr>
          <w:rFonts w:ascii="Arial" w:eastAsia="Times New Roman" w:hAnsi="Arial" w:cs="Arial"/>
          <w:color w:val="54621D"/>
          <w:sz w:val="21"/>
          <w:szCs w:val="21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211385" w:rsidRPr="00211385" w:rsidRDefault="00211385" w:rsidP="00211385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1B1F09"/>
          <w:sz w:val="21"/>
          <w:szCs w:val="21"/>
        </w:rPr>
      </w:pPr>
      <w:r w:rsidRPr="00211385">
        <w:rPr>
          <w:rFonts w:ascii="Arial" w:eastAsia="Times New Roman" w:hAnsi="Arial" w:cs="Arial"/>
          <w:color w:val="1B1F09"/>
          <w:sz w:val="21"/>
          <w:szCs w:val="21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211385" w:rsidRPr="00211385" w:rsidRDefault="00211385" w:rsidP="00211385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1B1F09"/>
          <w:sz w:val="21"/>
          <w:szCs w:val="21"/>
        </w:rPr>
      </w:pPr>
      <w:r w:rsidRPr="00211385">
        <w:rPr>
          <w:rFonts w:ascii="Arial" w:eastAsia="Times New Roman" w:hAnsi="Arial" w:cs="Arial"/>
          <w:b/>
          <w:bCs/>
          <w:color w:val="1B1F09"/>
          <w:sz w:val="21"/>
        </w:rPr>
        <w:t xml:space="preserve">Памятка для Родителей о внедрении ФОП  </w:t>
      </w:r>
      <w:proofErr w:type="gramStart"/>
      <w:r w:rsidRPr="00211385">
        <w:rPr>
          <w:rFonts w:ascii="Arial" w:eastAsia="Times New Roman" w:hAnsi="Arial" w:cs="Arial"/>
          <w:b/>
          <w:bCs/>
          <w:color w:val="1B1F09"/>
          <w:sz w:val="21"/>
        </w:rPr>
        <w:t>ДО</w:t>
      </w:r>
      <w:proofErr w:type="gramEnd"/>
    </w:p>
    <w:tbl>
      <w:tblPr>
        <w:tblW w:w="0" w:type="auto"/>
        <w:tblInd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5"/>
        <w:gridCol w:w="7430"/>
      </w:tblGrid>
      <w:tr w:rsidR="00211385" w:rsidRPr="00211385" w:rsidTr="00211385">
        <w:tc>
          <w:tcPr>
            <w:tcW w:w="0" w:type="auto"/>
            <w:tcBorders>
              <w:top w:val="single" w:sz="6" w:space="0" w:color="8EA531"/>
              <w:left w:val="single" w:sz="6" w:space="0" w:color="8EA531"/>
              <w:bottom w:val="single" w:sz="6" w:space="0" w:color="8EA531"/>
              <w:right w:val="single" w:sz="6" w:space="0" w:color="8EA53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1385" w:rsidRPr="00211385" w:rsidRDefault="00211385" w:rsidP="00211385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11385">
              <w:rPr>
                <w:rFonts w:ascii="Arial" w:eastAsia="Times New Roman" w:hAnsi="Arial" w:cs="Arial"/>
                <w:b/>
                <w:bCs/>
                <w:sz w:val="21"/>
              </w:rPr>
              <w:t xml:space="preserve">Что такое ФОП </w:t>
            </w:r>
            <w:proofErr w:type="gramStart"/>
            <w:r w:rsidRPr="00211385">
              <w:rPr>
                <w:rFonts w:ascii="Arial" w:eastAsia="Times New Roman" w:hAnsi="Arial" w:cs="Arial"/>
                <w:b/>
                <w:bCs/>
                <w:sz w:val="21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8EA531"/>
              <w:left w:val="single" w:sz="6" w:space="0" w:color="8EA531"/>
              <w:bottom w:val="single" w:sz="6" w:space="0" w:color="8EA531"/>
              <w:right w:val="single" w:sz="6" w:space="0" w:color="8EA53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1385" w:rsidRPr="00211385" w:rsidRDefault="00211385" w:rsidP="00211385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11385">
              <w:rPr>
                <w:rFonts w:ascii="Arial" w:eastAsia="Times New Roman" w:hAnsi="Arial" w:cs="Arial"/>
                <w:sz w:val="21"/>
                <w:szCs w:val="21"/>
              </w:rPr>
              <w:t xml:space="preserve">   ФОП (или ФООП) </w:t>
            </w:r>
            <w:proofErr w:type="gramStart"/>
            <w:r w:rsidRPr="00211385">
              <w:rPr>
                <w:rFonts w:ascii="Arial" w:eastAsia="Times New Roman" w:hAnsi="Arial" w:cs="Arial"/>
                <w:sz w:val="21"/>
                <w:szCs w:val="21"/>
              </w:rPr>
              <w:t>ДО</w:t>
            </w:r>
            <w:proofErr w:type="gramEnd"/>
            <w:r w:rsidRPr="00211385">
              <w:rPr>
                <w:rFonts w:ascii="Arial" w:eastAsia="Times New Roman" w:hAnsi="Arial" w:cs="Arial"/>
                <w:sz w:val="21"/>
                <w:szCs w:val="21"/>
              </w:rPr>
              <w:t xml:space="preserve"> – </w:t>
            </w:r>
            <w:proofErr w:type="gramStart"/>
            <w:r w:rsidRPr="00211385">
              <w:rPr>
                <w:rFonts w:ascii="Arial" w:eastAsia="Times New Roman" w:hAnsi="Arial" w:cs="Arial"/>
                <w:sz w:val="21"/>
                <w:szCs w:val="21"/>
              </w:rPr>
              <w:t>федеральная</w:t>
            </w:r>
            <w:proofErr w:type="gramEnd"/>
            <w:r w:rsidRPr="00211385">
              <w:rPr>
                <w:rFonts w:ascii="Arial" w:eastAsia="Times New Roman" w:hAnsi="Arial" w:cs="Arial"/>
                <w:sz w:val="21"/>
                <w:szCs w:val="21"/>
              </w:rPr>
              <w:t xml:space="preserve"> образовательная программа дошкольного образования</w:t>
            </w:r>
          </w:p>
        </w:tc>
      </w:tr>
      <w:tr w:rsidR="00211385" w:rsidRPr="00211385" w:rsidTr="00211385">
        <w:tc>
          <w:tcPr>
            <w:tcW w:w="0" w:type="auto"/>
            <w:tcBorders>
              <w:top w:val="single" w:sz="6" w:space="0" w:color="8EA531"/>
              <w:left w:val="single" w:sz="6" w:space="0" w:color="8EA531"/>
              <w:bottom w:val="single" w:sz="6" w:space="0" w:color="8EA531"/>
              <w:right w:val="single" w:sz="6" w:space="0" w:color="8EA53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1385" w:rsidRPr="00211385" w:rsidRDefault="00211385" w:rsidP="00211385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11385">
              <w:rPr>
                <w:rFonts w:ascii="Arial" w:eastAsia="Times New Roman" w:hAnsi="Arial" w:cs="Arial"/>
                <w:b/>
                <w:bCs/>
                <w:sz w:val="21"/>
              </w:rPr>
              <w:t>Какая цель у внедрения</w:t>
            </w:r>
            <w:r w:rsidRPr="0021138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211385">
              <w:rPr>
                <w:rFonts w:ascii="Arial" w:eastAsia="Times New Roman" w:hAnsi="Arial" w:cs="Arial"/>
                <w:b/>
                <w:bCs/>
                <w:sz w:val="21"/>
              </w:rPr>
              <w:t xml:space="preserve">ФОП </w:t>
            </w:r>
            <w:proofErr w:type="gramStart"/>
            <w:r w:rsidRPr="00211385">
              <w:rPr>
                <w:rFonts w:ascii="Arial" w:eastAsia="Times New Roman" w:hAnsi="Arial" w:cs="Arial"/>
                <w:b/>
                <w:bCs/>
                <w:sz w:val="21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8EA531"/>
              <w:left w:val="single" w:sz="6" w:space="0" w:color="8EA531"/>
              <w:bottom w:val="single" w:sz="6" w:space="0" w:color="8EA531"/>
              <w:right w:val="single" w:sz="6" w:space="0" w:color="8EA53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1385" w:rsidRPr="00211385" w:rsidRDefault="00211385" w:rsidP="00211385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11385">
              <w:rPr>
                <w:rFonts w:ascii="Arial" w:eastAsia="Times New Roman" w:hAnsi="Arial" w:cs="Arial"/>
                <w:sz w:val="21"/>
                <w:szCs w:val="21"/>
              </w:rPr>
              <w:t>· 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211385" w:rsidRPr="00211385" w:rsidRDefault="00211385" w:rsidP="00211385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11385">
              <w:rPr>
                <w:rFonts w:ascii="Arial" w:eastAsia="Times New Roman" w:hAnsi="Arial" w:cs="Arial"/>
                <w:sz w:val="21"/>
                <w:szCs w:val="21"/>
              </w:rPr>
              <w:t>· создать единое ядро содержания дошкольного образования;</w:t>
            </w:r>
          </w:p>
          <w:p w:rsidR="00211385" w:rsidRPr="00211385" w:rsidRDefault="00211385" w:rsidP="00211385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11385">
              <w:rPr>
                <w:rFonts w:ascii="Arial" w:eastAsia="Times New Roman" w:hAnsi="Arial" w:cs="Arial"/>
                <w:sz w:val="21"/>
                <w:szCs w:val="21"/>
              </w:rPr>
              <w:t>· 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211385" w:rsidRPr="00211385" w:rsidTr="00211385">
        <w:tc>
          <w:tcPr>
            <w:tcW w:w="0" w:type="auto"/>
            <w:tcBorders>
              <w:top w:val="single" w:sz="6" w:space="0" w:color="8EA531"/>
              <w:left w:val="single" w:sz="6" w:space="0" w:color="8EA531"/>
              <w:bottom w:val="single" w:sz="6" w:space="0" w:color="8EA531"/>
              <w:right w:val="single" w:sz="6" w:space="0" w:color="8EA53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1385" w:rsidRPr="00211385" w:rsidRDefault="00211385" w:rsidP="00211385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11385">
              <w:rPr>
                <w:rFonts w:ascii="Arial" w:eastAsia="Times New Roman" w:hAnsi="Arial" w:cs="Arial"/>
                <w:b/>
                <w:bCs/>
                <w:sz w:val="21"/>
              </w:rPr>
              <w:t>Что входит в ФОП ДО</w:t>
            </w:r>
          </w:p>
        </w:tc>
        <w:tc>
          <w:tcPr>
            <w:tcW w:w="0" w:type="auto"/>
            <w:tcBorders>
              <w:top w:val="single" w:sz="6" w:space="0" w:color="8EA531"/>
              <w:left w:val="single" w:sz="6" w:space="0" w:color="8EA531"/>
              <w:bottom w:val="single" w:sz="6" w:space="0" w:color="8EA531"/>
              <w:right w:val="single" w:sz="6" w:space="0" w:color="8EA53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1385" w:rsidRPr="00211385" w:rsidRDefault="00211385" w:rsidP="00211385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11385">
              <w:rPr>
                <w:rFonts w:ascii="Arial" w:eastAsia="Times New Roman" w:hAnsi="Arial" w:cs="Arial"/>
                <w:sz w:val="21"/>
                <w:szCs w:val="21"/>
              </w:rPr>
              <w:t>   Учебно-методическая документация:</w:t>
            </w:r>
          </w:p>
          <w:p w:rsidR="00211385" w:rsidRPr="00211385" w:rsidRDefault="00211385" w:rsidP="00211385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11385">
              <w:rPr>
                <w:rFonts w:ascii="Arial" w:eastAsia="Times New Roman" w:hAnsi="Arial" w:cs="Arial"/>
                <w:sz w:val="21"/>
                <w:szCs w:val="21"/>
              </w:rPr>
              <w:t>· федеральная рабочая программа воспитания;</w:t>
            </w:r>
          </w:p>
          <w:p w:rsidR="00211385" w:rsidRPr="00211385" w:rsidRDefault="00211385" w:rsidP="00211385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11385">
              <w:rPr>
                <w:rFonts w:ascii="Arial" w:eastAsia="Times New Roman" w:hAnsi="Arial" w:cs="Arial"/>
                <w:sz w:val="21"/>
                <w:szCs w:val="21"/>
              </w:rPr>
              <w:t>· федеральный календарный план воспитательной работы;</w:t>
            </w:r>
          </w:p>
          <w:p w:rsidR="00211385" w:rsidRPr="00211385" w:rsidRDefault="00211385" w:rsidP="00211385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11385">
              <w:rPr>
                <w:rFonts w:ascii="Arial" w:eastAsia="Times New Roman" w:hAnsi="Arial" w:cs="Arial"/>
                <w:sz w:val="21"/>
                <w:szCs w:val="21"/>
              </w:rPr>
              <w:t>· примерный режим и распорядок дня групп.</w:t>
            </w:r>
          </w:p>
          <w:p w:rsidR="00211385" w:rsidRPr="00211385" w:rsidRDefault="00211385" w:rsidP="00211385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11385">
              <w:rPr>
                <w:rFonts w:ascii="Arial" w:eastAsia="Times New Roman" w:hAnsi="Arial" w:cs="Arial"/>
                <w:sz w:val="21"/>
                <w:szCs w:val="21"/>
              </w:rPr>
              <w:t>  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211385" w:rsidRPr="00211385" w:rsidTr="00211385">
        <w:tc>
          <w:tcPr>
            <w:tcW w:w="0" w:type="auto"/>
            <w:tcBorders>
              <w:top w:val="single" w:sz="6" w:space="0" w:color="8EA531"/>
              <w:left w:val="single" w:sz="6" w:space="0" w:color="8EA531"/>
              <w:bottom w:val="single" w:sz="6" w:space="0" w:color="8EA531"/>
              <w:right w:val="single" w:sz="6" w:space="0" w:color="8EA53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1385" w:rsidRPr="00211385" w:rsidRDefault="00211385" w:rsidP="00211385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11385">
              <w:rPr>
                <w:rFonts w:ascii="Arial" w:eastAsia="Times New Roman" w:hAnsi="Arial" w:cs="Arial"/>
                <w:b/>
                <w:bCs/>
                <w:sz w:val="21"/>
              </w:rPr>
              <w:t>Что будет обязательным для всех детских садов</w:t>
            </w:r>
          </w:p>
        </w:tc>
        <w:tc>
          <w:tcPr>
            <w:tcW w:w="0" w:type="auto"/>
            <w:tcBorders>
              <w:top w:val="single" w:sz="6" w:space="0" w:color="8EA531"/>
              <w:left w:val="single" w:sz="6" w:space="0" w:color="8EA531"/>
              <w:bottom w:val="single" w:sz="6" w:space="0" w:color="8EA531"/>
              <w:right w:val="single" w:sz="6" w:space="0" w:color="8EA53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1385" w:rsidRPr="00211385" w:rsidRDefault="00211385" w:rsidP="00211385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11385">
              <w:rPr>
                <w:rFonts w:ascii="Arial" w:eastAsia="Times New Roman" w:hAnsi="Arial" w:cs="Arial"/>
                <w:sz w:val="21"/>
                <w:szCs w:val="21"/>
              </w:rPr>
              <w:t xml:space="preserve">  ФОП </w:t>
            </w:r>
            <w:proofErr w:type="gramStart"/>
            <w:r w:rsidRPr="00211385">
              <w:rPr>
                <w:rFonts w:ascii="Arial" w:eastAsia="Times New Roman" w:hAnsi="Arial" w:cs="Arial"/>
                <w:sz w:val="21"/>
                <w:szCs w:val="21"/>
              </w:rPr>
              <w:t>ДО</w:t>
            </w:r>
            <w:proofErr w:type="gramEnd"/>
            <w:r w:rsidRPr="00211385">
              <w:rPr>
                <w:rFonts w:ascii="Arial" w:eastAsia="Times New Roman" w:hAnsi="Arial" w:cs="Arial"/>
                <w:sz w:val="21"/>
                <w:szCs w:val="21"/>
              </w:rPr>
              <w:t xml:space="preserve"> определяет </w:t>
            </w:r>
            <w:proofErr w:type="gramStart"/>
            <w:r w:rsidRPr="00211385">
              <w:rPr>
                <w:rFonts w:ascii="Arial" w:eastAsia="Times New Roman" w:hAnsi="Arial" w:cs="Arial"/>
                <w:sz w:val="21"/>
                <w:szCs w:val="21"/>
              </w:rPr>
              <w:t>объем</w:t>
            </w:r>
            <w:proofErr w:type="gramEnd"/>
            <w:r w:rsidRPr="00211385">
              <w:rPr>
                <w:rFonts w:ascii="Arial" w:eastAsia="Times New Roman" w:hAnsi="Arial" w:cs="Arial"/>
                <w:sz w:val="21"/>
                <w:szCs w:val="21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211385">
              <w:rPr>
                <w:rFonts w:ascii="Arial" w:eastAsia="Times New Roman" w:hAnsi="Arial" w:cs="Arial"/>
                <w:sz w:val="21"/>
                <w:szCs w:val="21"/>
              </w:rPr>
              <w:t>Обязательной к выполнению</w:t>
            </w:r>
            <w:proofErr w:type="gramEnd"/>
            <w:r w:rsidRPr="00211385">
              <w:rPr>
                <w:rFonts w:ascii="Arial" w:eastAsia="Times New Roman" w:hAnsi="Arial" w:cs="Arial"/>
                <w:sz w:val="21"/>
                <w:szCs w:val="21"/>
              </w:rPr>
              <w:t xml:space="preserve"> станет и федеральная  рабочая программа воспитания, и </w:t>
            </w:r>
            <w:r w:rsidRPr="00211385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федеральный календарный план воспитательной работы</w:t>
            </w:r>
          </w:p>
        </w:tc>
      </w:tr>
      <w:tr w:rsidR="00211385" w:rsidRPr="00211385" w:rsidTr="00211385">
        <w:tc>
          <w:tcPr>
            <w:tcW w:w="0" w:type="auto"/>
            <w:tcBorders>
              <w:top w:val="single" w:sz="6" w:space="0" w:color="8EA531"/>
              <w:left w:val="single" w:sz="6" w:space="0" w:color="8EA531"/>
              <w:bottom w:val="single" w:sz="6" w:space="0" w:color="8EA531"/>
              <w:right w:val="single" w:sz="6" w:space="0" w:color="8EA53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1385" w:rsidRPr="00211385" w:rsidRDefault="00211385" w:rsidP="00211385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11385">
              <w:rPr>
                <w:rFonts w:ascii="Arial" w:eastAsia="Times New Roman" w:hAnsi="Arial" w:cs="Arial"/>
                <w:b/>
                <w:bCs/>
                <w:sz w:val="21"/>
              </w:rPr>
              <w:lastRenderedPageBreak/>
              <w:t>Как будут применять</w:t>
            </w:r>
            <w:r w:rsidRPr="0021138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211385">
              <w:rPr>
                <w:rFonts w:ascii="Arial" w:eastAsia="Times New Roman" w:hAnsi="Arial" w:cs="Arial"/>
                <w:b/>
                <w:bCs/>
                <w:sz w:val="21"/>
              </w:rPr>
              <w:t xml:space="preserve">ФОП </w:t>
            </w:r>
            <w:proofErr w:type="gramStart"/>
            <w:r w:rsidRPr="00211385">
              <w:rPr>
                <w:rFonts w:ascii="Arial" w:eastAsia="Times New Roman" w:hAnsi="Arial" w:cs="Arial"/>
                <w:b/>
                <w:bCs/>
                <w:sz w:val="21"/>
              </w:rPr>
              <w:t>ДО</w:t>
            </w:r>
            <w:proofErr w:type="gramEnd"/>
            <w:r w:rsidRPr="00211385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8EA531"/>
              <w:left w:val="single" w:sz="6" w:space="0" w:color="8EA531"/>
              <w:bottom w:val="single" w:sz="6" w:space="0" w:color="8EA531"/>
              <w:right w:val="single" w:sz="6" w:space="0" w:color="8EA53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1385" w:rsidRPr="00211385" w:rsidRDefault="00211385" w:rsidP="00211385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11385">
              <w:rPr>
                <w:rFonts w:ascii="Arial" w:eastAsia="Times New Roman" w:hAnsi="Arial" w:cs="Arial"/>
                <w:sz w:val="21"/>
                <w:szCs w:val="21"/>
              </w:rPr>
              <w:t>  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 чем в ФОП</w:t>
            </w:r>
          </w:p>
        </w:tc>
      </w:tr>
      <w:tr w:rsidR="00211385" w:rsidRPr="00211385" w:rsidTr="00211385">
        <w:tc>
          <w:tcPr>
            <w:tcW w:w="0" w:type="auto"/>
            <w:tcBorders>
              <w:top w:val="single" w:sz="6" w:space="0" w:color="8EA531"/>
              <w:left w:val="single" w:sz="6" w:space="0" w:color="8EA531"/>
              <w:bottom w:val="single" w:sz="6" w:space="0" w:color="8EA531"/>
              <w:right w:val="single" w:sz="6" w:space="0" w:color="8EA53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1385" w:rsidRPr="00211385" w:rsidRDefault="00211385" w:rsidP="00211385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11385">
              <w:rPr>
                <w:rFonts w:ascii="Arial" w:eastAsia="Times New Roman" w:hAnsi="Arial" w:cs="Arial"/>
                <w:b/>
                <w:bCs/>
                <w:sz w:val="21"/>
              </w:rPr>
              <w:t>Когда детские сады перейдут на</w:t>
            </w:r>
            <w:r w:rsidRPr="0021138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211385">
              <w:rPr>
                <w:rFonts w:ascii="Arial" w:eastAsia="Times New Roman" w:hAnsi="Arial" w:cs="Arial"/>
                <w:b/>
                <w:bCs/>
                <w:sz w:val="21"/>
              </w:rPr>
              <w:t xml:space="preserve">ФОП </w:t>
            </w:r>
            <w:proofErr w:type="gramStart"/>
            <w:r w:rsidRPr="00211385">
              <w:rPr>
                <w:rFonts w:ascii="Arial" w:eastAsia="Times New Roman" w:hAnsi="Arial" w:cs="Arial"/>
                <w:b/>
                <w:bCs/>
                <w:sz w:val="21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8EA531"/>
              <w:left w:val="single" w:sz="6" w:space="0" w:color="8EA531"/>
              <w:bottom w:val="single" w:sz="6" w:space="0" w:color="8EA531"/>
              <w:right w:val="single" w:sz="6" w:space="0" w:color="8EA53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1385" w:rsidRPr="00211385" w:rsidRDefault="00211385" w:rsidP="00211385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11385">
              <w:rPr>
                <w:rFonts w:ascii="Arial" w:eastAsia="Times New Roman" w:hAnsi="Arial" w:cs="Arial"/>
                <w:sz w:val="21"/>
                <w:szCs w:val="21"/>
              </w:rPr>
              <w:t> Переход на ФОП запланирован к 1 сентября 2023 года</w:t>
            </w:r>
          </w:p>
        </w:tc>
      </w:tr>
    </w:tbl>
    <w:p w:rsidR="00211385" w:rsidRPr="00211385" w:rsidRDefault="00211385" w:rsidP="00211385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1B1F09"/>
          <w:sz w:val="21"/>
          <w:szCs w:val="21"/>
        </w:rPr>
      </w:pPr>
      <w:r w:rsidRPr="00211385">
        <w:rPr>
          <w:rFonts w:ascii="Arial" w:eastAsia="Times New Roman" w:hAnsi="Arial" w:cs="Arial"/>
          <w:color w:val="1B1F09"/>
          <w:sz w:val="21"/>
          <w:szCs w:val="21"/>
          <w:u w:val="single"/>
        </w:rPr>
        <w:t>Материалы для ознакомления:</w:t>
      </w:r>
    </w:p>
    <w:p w:rsidR="00211385" w:rsidRPr="00211385" w:rsidRDefault="008B247C" w:rsidP="00211385">
      <w:pPr>
        <w:numPr>
          <w:ilvl w:val="0"/>
          <w:numId w:val="3"/>
        </w:numPr>
        <w:spacing w:after="0" w:line="240" w:lineRule="auto"/>
        <w:ind w:left="390"/>
        <w:jc w:val="both"/>
        <w:textAlignment w:val="top"/>
        <w:rPr>
          <w:rFonts w:ascii="Arial" w:eastAsia="Times New Roman" w:hAnsi="Arial" w:cs="Arial"/>
          <w:color w:val="54621D"/>
          <w:sz w:val="21"/>
          <w:szCs w:val="21"/>
        </w:rPr>
      </w:pPr>
      <w:hyperlink r:id="rId5" w:tgtFrame="_blank" w:history="1">
        <w:r w:rsidR="00211385" w:rsidRPr="00211385">
          <w:rPr>
            <w:rFonts w:ascii="Arial" w:eastAsia="Times New Roman" w:hAnsi="Arial" w:cs="Arial"/>
            <w:color w:val="826003"/>
            <w:sz w:val="21"/>
            <w:u w:val="single"/>
          </w:rPr>
          <w:t>Федеральная образовательная программа дошкольного образования</w:t>
        </w:r>
      </w:hyperlink>
    </w:p>
    <w:p w:rsidR="00211385" w:rsidRPr="00211385" w:rsidRDefault="008B247C" w:rsidP="00211385">
      <w:pPr>
        <w:numPr>
          <w:ilvl w:val="0"/>
          <w:numId w:val="3"/>
        </w:numPr>
        <w:spacing w:after="0" w:line="240" w:lineRule="auto"/>
        <w:ind w:left="390"/>
        <w:jc w:val="both"/>
        <w:textAlignment w:val="top"/>
        <w:rPr>
          <w:rFonts w:ascii="Arial" w:eastAsia="Times New Roman" w:hAnsi="Arial" w:cs="Arial"/>
          <w:color w:val="54621D"/>
          <w:sz w:val="21"/>
          <w:szCs w:val="21"/>
        </w:rPr>
      </w:pPr>
      <w:hyperlink r:id="rId6" w:tgtFrame="_blank" w:history="1">
        <w:r w:rsidR="00211385" w:rsidRPr="00211385">
          <w:rPr>
            <w:rFonts w:ascii="Arial" w:eastAsia="Times New Roman" w:hAnsi="Arial" w:cs="Arial"/>
            <w:color w:val="826003"/>
            <w:sz w:val="21"/>
            <w:u w:val="single"/>
          </w:rPr>
          <w:t xml:space="preserve">Федеральная адаптированная образовательная программа дошкольного образования для </w:t>
        </w:r>
        <w:proofErr w:type="gramStart"/>
        <w:r w:rsidR="00211385" w:rsidRPr="00211385">
          <w:rPr>
            <w:rFonts w:ascii="Arial" w:eastAsia="Times New Roman" w:hAnsi="Arial" w:cs="Arial"/>
            <w:color w:val="826003"/>
            <w:sz w:val="21"/>
            <w:u w:val="single"/>
          </w:rPr>
          <w:t>обучающихся</w:t>
        </w:r>
        <w:proofErr w:type="gramEnd"/>
        <w:r w:rsidR="00211385" w:rsidRPr="00211385">
          <w:rPr>
            <w:rFonts w:ascii="Arial" w:eastAsia="Times New Roman" w:hAnsi="Arial" w:cs="Arial"/>
            <w:color w:val="826003"/>
            <w:sz w:val="21"/>
            <w:u w:val="single"/>
          </w:rPr>
          <w:t xml:space="preserve"> с ограниченными возможностями здоровья</w:t>
        </w:r>
      </w:hyperlink>
    </w:p>
    <w:p w:rsidR="00211385" w:rsidRPr="00211385" w:rsidRDefault="008B247C" w:rsidP="00211385">
      <w:pPr>
        <w:numPr>
          <w:ilvl w:val="0"/>
          <w:numId w:val="3"/>
        </w:numPr>
        <w:spacing w:after="0" w:line="240" w:lineRule="auto"/>
        <w:ind w:left="390"/>
        <w:jc w:val="both"/>
        <w:textAlignment w:val="top"/>
        <w:rPr>
          <w:rFonts w:ascii="Arial" w:eastAsia="Times New Roman" w:hAnsi="Arial" w:cs="Arial"/>
          <w:color w:val="54621D"/>
          <w:sz w:val="21"/>
          <w:szCs w:val="21"/>
        </w:rPr>
      </w:pPr>
      <w:hyperlink r:id="rId7" w:tgtFrame="_blank" w:history="1">
        <w:proofErr w:type="spellStart"/>
        <w:r w:rsidR="00211385" w:rsidRPr="00211385">
          <w:rPr>
            <w:rFonts w:ascii="Arial" w:eastAsia="Times New Roman" w:hAnsi="Arial" w:cs="Arial"/>
            <w:color w:val="826003"/>
            <w:sz w:val="21"/>
            <w:u w:val="single"/>
          </w:rPr>
          <w:t>Вебинар</w:t>
        </w:r>
        <w:proofErr w:type="spellEnd"/>
        <w:r w:rsidR="00211385" w:rsidRPr="00211385">
          <w:rPr>
            <w:rFonts w:ascii="Arial" w:eastAsia="Times New Roman" w:hAnsi="Arial" w:cs="Arial"/>
            <w:color w:val="826003"/>
            <w:sz w:val="21"/>
            <w:u w:val="single"/>
          </w:rPr>
          <w:t xml:space="preserve"> "Федеральная образовательная программа дошкольного образования: изучаем, обсуждаем, размышляем"</w:t>
        </w:r>
      </w:hyperlink>
    </w:p>
    <w:p w:rsidR="00211385" w:rsidRPr="00211385" w:rsidRDefault="008B247C" w:rsidP="00211385">
      <w:pPr>
        <w:numPr>
          <w:ilvl w:val="0"/>
          <w:numId w:val="3"/>
        </w:numPr>
        <w:spacing w:after="0" w:line="240" w:lineRule="auto"/>
        <w:ind w:left="390"/>
        <w:jc w:val="both"/>
        <w:textAlignment w:val="top"/>
        <w:rPr>
          <w:rFonts w:ascii="Arial" w:eastAsia="Times New Roman" w:hAnsi="Arial" w:cs="Arial"/>
          <w:color w:val="54621D"/>
          <w:sz w:val="21"/>
          <w:szCs w:val="21"/>
        </w:rPr>
      </w:pPr>
      <w:hyperlink r:id="rId8" w:tgtFrame="_blank" w:history="1">
        <w:proofErr w:type="spellStart"/>
        <w:r w:rsidR="00211385" w:rsidRPr="00211385">
          <w:rPr>
            <w:rFonts w:ascii="Arial" w:eastAsia="Times New Roman" w:hAnsi="Arial" w:cs="Arial"/>
            <w:color w:val="826003"/>
            <w:sz w:val="21"/>
            <w:u w:val="single"/>
          </w:rPr>
          <w:t>Вебинар</w:t>
        </w:r>
        <w:proofErr w:type="spellEnd"/>
        <w:r w:rsidR="00211385" w:rsidRPr="00211385">
          <w:rPr>
            <w:rFonts w:ascii="Arial" w:eastAsia="Times New Roman" w:hAnsi="Arial" w:cs="Arial"/>
            <w:color w:val="826003"/>
            <w:sz w:val="21"/>
            <w:u w:val="single"/>
          </w:rPr>
          <w:t xml:space="preserve"> "Федеральная образовательная программа </w:t>
        </w:r>
        <w:proofErr w:type="gramStart"/>
        <w:r w:rsidR="00211385" w:rsidRPr="00211385">
          <w:rPr>
            <w:rFonts w:ascii="Arial" w:eastAsia="Times New Roman" w:hAnsi="Arial" w:cs="Arial"/>
            <w:color w:val="826003"/>
            <w:sz w:val="21"/>
            <w:u w:val="single"/>
          </w:rPr>
          <w:t>ДО</w:t>
        </w:r>
        <w:proofErr w:type="gramEnd"/>
        <w:r w:rsidR="00211385" w:rsidRPr="00211385">
          <w:rPr>
            <w:rFonts w:ascii="Arial" w:eastAsia="Times New Roman" w:hAnsi="Arial" w:cs="Arial"/>
            <w:color w:val="826003"/>
            <w:sz w:val="21"/>
            <w:u w:val="single"/>
          </w:rPr>
          <w:t xml:space="preserve"> как </w:t>
        </w:r>
        <w:proofErr w:type="gramStart"/>
        <w:r w:rsidR="00211385" w:rsidRPr="00211385">
          <w:rPr>
            <w:rFonts w:ascii="Arial" w:eastAsia="Times New Roman" w:hAnsi="Arial" w:cs="Arial"/>
            <w:color w:val="826003"/>
            <w:sz w:val="21"/>
            <w:u w:val="single"/>
          </w:rPr>
          <w:t>стратегический</w:t>
        </w:r>
        <w:proofErr w:type="gramEnd"/>
        <w:r w:rsidR="00211385" w:rsidRPr="00211385">
          <w:rPr>
            <w:rFonts w:ascii="Arial" w:eastAsia="Times New Roman" w:hAnsi="Arial" w:cs="Arial"/>
            <w:color w:val="826003"/>
            <w:sz w:val="21"/>
            <w:u w:val="single"/>
          </w:rPr>
          <w:t xml:space="preserve"> ориентир образовательной политики"</w:t>
        </w:r>
      </w:hyperlink>
    </w:p>
    <w:p w:rsidR="00211385" w:rsidRPr="00211385" w:rsidRDefault="008B247C" w:rsidP="00211385">
      <w:pPr>
        <w:numPr>
          <w:ilvl w:val="0"/>
          <w:numId w:val="3"/>
        </w:numPr>
        <w:spacing w:after="0" w:line="240" w:lineRule="auto"/>
        <w:ind w:left="390"/>
        <w:jc w:val="both"/>
        <w:textAlignment w:val="top"/>
        <w:rPr>
          <w:rFonts w:ascii="Arial" w:eastAsia="Times New Roman" w:hAnsi="Arial" w:cs="Arial"/>
          <w:color w:val="54621D"/>
          <w:sz w:val="21"/>
          <w:szCs w:val="21"/>
        </w:rPr>
      </w:pPr>
      <w:hyperlink r:id="rId9" w:tgtFrame="_blank" w:history="1">
        <w:r w:rsidR="00211385" w:rsidRPr="00211385">
          <w:rPr>
            <w:rFonts w:ascii="Arial" w:eastAsia="Times New Roman" w:hAnsi="Arial" w:cs="Arial"/>
            <w:color w:val="826003"/>
            <w:sz w:val="21"/>
            <w:u w:val="single"/>
          </w:rPr>
          <w:t>Рекомендации по формирования инфраструктуры ДОО и комплектации учебно-методических материалов в целях реализации образовательных программ дошкольного образования</w:t>
        </w:r>
      </w:hyperlink>
    </w:p>
    <w:p w:rsidR="00211385" w:rsidRPr="00211385" w:rsidRDefault="008B247C" w:rsidP="00211385">
      <w:pPr>
        <w:numPr>
          <w:ilvl w:val="0"/>
          <w:numId w:val="3"/>
        </w:numPr>
        <w:spacing w:after="0" w:line="240" w:lineRule="auto"/>
        <w:ind w:left="390"/>
        <w:jc w:val="both"/>
        <w:textAlignment w:val="top"/>
        <w:rPr>
          <w:rFonts w:ascii="Arial" w:eastAsia="Times New Roman" w:hAnsi="Arial" w:cs="Arial"/>
          <w:color w:val="54621D"/>
          <w:sz w:val="21"/>
          <w:szCs w:val="21"/>
        </w:rPr>
      </w:pPr>
      <w:hyperlink r:id="rId10" w:tgtFrame="_blank" w:history="1">
        <w:r w:rsidR="00211385" w:rsidRPr="00211385">
          <w:rPr>
            <w:rFonts w:ascii="Arial" w:eastAsia="Times New Roman" w:hAnsi="Arial" w:cs="Arial"/>
            <w:color w:val="826003"/>
            <w:sz w:val="21"/>
            <w:u w:val="single"/>
          </w:rPr>
          <w:t xml:space="preserve">Презентация "Федеральная образовательная программа ДО как стратегический ориентир </w:t>
        </w:r>
        <w:proofErr w:type="gramStart"/>
        <w:r w:rsidR="00211385" w:rsidRPr="00211385">
          <w:rPr>
            <w:rFonts w:ascii="Arial" w:eastAsia="Times New Roman" w:hAnsi="Arial" w:cs="Arial"/>
            <w:color w:val="826003"/>
            <w:sz w:val="21"/>
            <w:u w:val="single"/>
          </w:rPr>
          <w:t>образовательной</w:t>
        </w:r>
        <w:proofErr w:type="gramEnd"/>
        <w:r w:rsidR="00211385" w:rsidRPr="00211385">
          <w:rPr>
            <w:rFonts w:ascii="Arial" w:eastAsia="Times New Roman" w:hAnsi="Arial" w:cs="Arial"/>
            <w:color w:val="826003"/>
            <w:sz w:val="21"/>
            <w:u w:val="single"/>
          </w:rPr>
          <w:t xml:space="preserve"> политики-2023"</w:t>
        </w:r>
      </w:hyperlink>
    </w:p>
    <w:p w:rsidR="00211385" w:rsidRPr="00211385" w:rsidRDefault="00211385" w:rsidP="00211385">
      <w:pPr>
        <w:spacing w:after="0" w:line="240" w:lineRule="auto"/>
        <w:jc w:val="center"/>
        <w:rPr>
          <w:rFonts w:ascii="Arial" w:eastAsia="Times New Roman" w:hAnsi="Arial" w:cs="Arial"/>
          <w:color w:val="1B1F09"/>
          <w:sz w:val="20"/>
          <w:szCs w:val="20"/>
        </w:rPr>
      </w:pPr>
    </w:p>
    <w:p w:rsidR="0015706E" w:rsidRDefault="0015706E"/>
    <w:p w:rsidR="00E17A1A" w:rsidRDefault="00E17A1A"/>
    <w:p w:rsidR="00E17A1A" w:rsidRDefault="00E17A1A"/>
    <w:p w:rsidR="00092BCF" w:rsidRDefault="006D2188" w:rsidP="00302E34">
      <w:pPr>
        <w:jc w:val="center"/>
      </w:pPr>
      <w:r>
        <w:rPr>
          <w:noProof/>
        </w:rPr>
        <w:drawing>
          <wp:inline distT="0" distB="0" distL="0" distR="0">
            <wp:extent cx="4486275" cy="4486275"/>
            <wp:effectExtent l="19050" t="0" r="9525" b="0"/>
            <wp:docPr id="5" name="Рисунок 5" descr="C:\Users\user\Desktop\f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BCF" w:rsidRDefault="00092BCF"/>
    <w:p w:rsidR="00092BCF" w:rsidRDefault="00092BCF"/>
    <w:p w:rsidR="00092BCF" w:rsidRDefault="00092BCF" w:rsidP="00092BCF">
      <w:pPr>
        <w:pStyle w:val="Heading1"/>
        <w:spacing w:before="72"/>
        <w:ind w:left="4523" w:hanging="4370"/>
      </w:pPr>
      <w:r>
        <w:t>Родительское</w:t>
      </w:r>
      <w:r>
        <w:rPr>
          <w:spacing w:val="-5"/>
        </w:rPr>
        <w:t xml:space="preserve"> </w:t>
      </w:r>
      <w:r>
        <w:t>собрание</w:t>
      </w:r>
      <w:r>
        <w:rPr>
          <w:spacing w:val="-5"/>
        </w:rPr>
        <w:t xml:space="preserve"> </w:t>
      </w:r>
      <w:r>
        <w:t>«Информирование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переходе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ФОП</w:t>
      </w:r>
      <w:r>
        <w:rPr>
          <w:spacing w:val="-67"/>
        </w:rPr>
        <w:t xml:space="preserve"> </w:t>
      </w:r>
      <w:proofErr w:type="gramStart"/>
      <w:r>
        <w:t>ДО</w:t>
      </w:r>
      <w:proofErr w:type="gramEnd"/>
      <w:r>
        <w:t>»</w:t>
      </w:r>
    </w:p>
    <w:p w:rsidR="00092BCF" w:rsidRPr="002F63F6" w:rsidRDefault="00092BCF" w:rsidP="00092BCF">
      <w:pPr>
        <w:pStyle w:val="a6"/>
        <w:spacing w:before="9"/>
        <w:ind w:left="0"/>
        <w:rPr>
          <w:sz w:val="24"/>
          <w:szCs w:val="24"/>
        </w:rPr>
      </w:pPr>
      <w:r w:rsidRPr="002F63F6">
        <w:rPr>
          <w:sz w:val="24"/>
          <w:szCs w:val="24"/>
        </w:rPr>
        <w:t xml:space="preserve"> 14 сентября 2023 в дошкольной группе прошло родительское собрание «Информирование родителей </w:t>
      </w:r>
      <w:proofErr w:type="gramStart"/>
      <w:r w:rsidRPr="002F63F6">
        <w:rPr>
          <w:sz w:val="24"/>
          <w:szCs w:val="24"/>
        </w:rPr>
        <w:t>от</w:t>
      </w:r>
      <w:proofErr w:type="gramEnd"/>
      <w:r w:rsidRPr="002F63F6">
        <w:rPr>
          <w:sz w:val="24"/>
          <w:szCs w:val="24"/>
        </w:rPr>
        <w:t xml:space="preserve"> переходе на ФОП ДО»</w:t>
      </w:r>
    </w:p>
    <w:p w:rsidR="00092BCF" w:rsidRPr="002F63F6" w:rsidRDefault="00092BCF" w:rsidP="00092BCF">
      <w:pPr>
        <w:pStyle w:val="a6"/>
        <w:spacing w:before="1"/>
        <w:ind w:left="0"/>
        <w:rPr>
          <w:sz w:val="24"/>
          <w:szCs w:val="24"/>
        </w:rPr>
      </w:pPr>
    </w:p>
    <w:p w:rsidR="00092BCF" w:rsidRPr="002F63F6" w:rsidRDefault="00092BCF" w:rsidP="00092BCF">
      <w:pPr>
        <w:pStyle w:val="a6"/>
        <w:ind w:right="117"/>
        <w:jc w:val="both"/>
        <w:rPr>
          <w:sz w:val="24"/>
          <w:szCs w:val="24"/>
        </w:rPr>
      </w:pPr>
      <w:r w:rsidRPr="002F63F6">
        <w:rPr>
          <w:sz w:val="24"/>
          <w:szCs w:val="24"/>
        </w:rPr>
        <w:t xml:space="preserve">   Директор школы Костина Т.А.</w:t>
      </w:r>
      <w:r w:rsidR="00ED4E1D" w:rsidRPr="002F63F6">
        <w:rPr>
          <w:sz w:val="24"/>
          <w:szCs w:val="24"/>
        </w:rPr>
        <w:t xml:space="preserve"> рассказала, что с</w:t>
      </w:r>
      <w:r w:rsidRPr="002F63F6">
        <w:rPr>
          <w:sz w:val="24"/>
          <w:szCs w:val="24"/>
        </w:rPr>
        <w:t xml:space="preserve"> 1 сентября 2023 г. дошкольная группа начала работать по ФОП </w:t>
      </w:r>
      <w:proofErr w:type="gramStart"/>
      <w:r w:rsidRPr="002F63F6">
        <w:rPr>
          <w:sz w:val="24"/>
          <w:szCs w:val="24"/>
        </w:rPr>
        <w:t>ДО</w:t>
      </w:r>
      <w:proofErr w:type="gramEnd"/>
      <w:r w:rsidRPr="002F63F6">
        <w:rPr>
          <w:sz w:val="24"/>
          <w:szCs w:val="24"/>
        </w:rPr>
        <w:t>.</w:t>
      </w:r>
    </w:p>
    <w:p w:rsidR="00092BCF" w:rsidRPr="002F63F6" w:rsidRDefault="00092BCF" w:rsidP="00092BCF">
      <w:pPr>
        <w:pStyle w:val="a6"/>
        <w:ind w:right="117"/>
        <w:jc w:val="both"/>
        <w:rPr>
          <w:sz w:val="24"/>
          <w:szCs w:val="24"/>
        </w:rPr>
      </w:pPr>
      <w:r w:rsidRPr="002F63F6">
        <w:rPr>
          <w:sz w:val="24"/>
          <w:szCs w:val="24"/>
        </w:rPr>
        <w:t xml:space="preserve">   Федеральная</w:t>
      </w:r>
      <w:r w:rsidRPr="002F63F6">
        <w:rPr>
          <w:spacing w:val="1"/>
          <w:sz w:val="24"/>
          <w:szCs w:val="24"/>
        </w:rPr>
        <w:t xml:space="preserve"> </w:t>
      </w:r>
      <w:r w:rsidRPr="002F63F6">
        <w:rPr>
          <w:sz w:val="24"/>
          <w:szCs w:val="24"/>
        </w:rPr>
        <w:t>образовательная</w:t>
      </w:r>
      <w:r w:rsidRPr="002F63F6">
        <w:rPr>
          <w:spacing w:val="1"/>
          <w:sz w:val="24"/>
          <w:szCs w:val="24"/>
        </w:rPr>
        <w:t xml:space="preserve"> </w:t>
      </w:r>
      <w:r w:rsidRPr="002F63F6">
        <w:rPr>
          <w:sz w:val="24"/>
          <w:szCs w:val="24"/>
        </w:rPr>
        <w:t>программа</w:t>
      </w:r>
      <w:r w:rsidRPr="002F63F6">
        <w:rPr>
          <w:spacing w:val="-1"/>
          <w:sz w:val="24"/>
          <w:szCs w:val="24"/>
        </w:rPr>
        <w:t xml:space="preserve"> </w:t>
      </w:r>
      <w:r w:rsidRPr="002F63F6">
        <w:rPr>
          <w:sz w:val="24"/>
          <w:szCs w:val="24"/>
        </w:rPr>
        <w:t>дошкольного</w:t>
      </w:r>
      <w:r w:rsidRPr="002F63F6">
        <w:rPr>
          <w:spacing w:val="1"/>
          <w:sz w:val="24"/>
          <w:szCs w:val="24"/>
        </w:rPr>
        <w:t xml:space="preserve"> </w:t>
      </w:r>
      <w:r w:rsidRPr="002F63F6">
        <w:rPr>
          <w:sz w:val="24"/>
          <w:szCs w:val="24"/>
        </w:rPr>
        <w:t>образования (далее — Федеральная программа) разработана в соответствии с</w:t>
      </w:r>
      <w:r w:rsidRPr="002F63F6">
        <w:rPr>
          <w:spacing w:val="1"/>
          <w:sz w:val="24"/>
          <w:szCs w:val="24"/>
        </w:rPr>
        <w:t xml:space="preserve"> </w:t>
      </w:r>
      <w:r w:rsidRPr="002F63F6">
        <w:rPr>
          <w:sz w:val="24"/>
          <w:szCs w:val="24"/>
        </w:rPr>
        <w:t>Порядком разработки и утверждения федеральных основных</w:t>
      </w:r>
      <w:r w:rsidRPr="002F63F6">
        <w:rPr>
          <w:spacing w:val="1"/>
          <w:sz w:val="24"/>
          <w:szCs w:val="24"/>
        </w:rPr>
        <w:t xml:space="preserve"> </w:t>
      </w:r>
      <w:r w:rsidRPr="002F63F6">
        <w:rPr>
          <w:sz w:val="24"/>
          <w:szCs w:val="24"/>
        </w:rPr>
        <w:t>общеобразовательных программ, утверждённым приказом Министерства</w:t>
      </w:r>
      <w:r w:rsidRPr="002F63F6">
        <w:rPr>
          <w:spacing w:val="1"/>
          <w:sz w:val="24"/>
          <w:szCs w:val="24"/>
        </w:rPr>
        <w:t xml:space="preserve"> </w:t>
      </w:r>
      <w:r w:rsidRPr="002F63F6">
        <w:rPr>
          <w:sz w:val="24"/>
          <w:szCs w:val="24"/>
        </w:rPr>
        <w:t>просвещения Российской Федерации от 25 ноября 2022 г. № 1028</w:t>
      </w:r>
      <w:r w:rsidRPr="002F63F6">
        <w:rPr>
          <w:spacing w:val="1"/>
          <w:sz w:val="24"/>
          <w:szCs w:val="24"/>
        </w:rPr>
        <w:t xml:space="preserve"> </w:t>
      </w:r>
      <w:r w:rsidRPr="002F63F6">
        <w:rPr>
          <w:sz w:val="24"/>
          <w:szCs w:val="24"/>
        </w:rPr>
        <w:t>(зарегистрирован</w:t>
      </w:r>
      <w:r w:rsidRPr="002F63F6">
        <w:rPr>
          <w:spacing w:val="4"/>
          <w:sz w:val="24"/>
          <w:szCs w:val="24"/>
        </w:rPr>
        <w:t xml:space="preserve"> </w:t>
      </w:r>
      <w:r w:rsidRPr="002F63F6">
        <w:rPr>
          <w:sz w:val="24"/>
          <w:szCs w:val="24"/>
        </w:rPr>
        <w:t>Министерством</w:t>
      </w:r>
      <w:r w:rsidRPr="002F63F6">
        <w:rPr>
          <w:spacing w:val="6"/>
          <w:sz w:val="24"/>
          <w:szCs w:val="24"/>
        </w:rPr>
        <w:t xml:space="preserve"> </w:t>
      </w:r>
      <w:r w:rsidRPr="002F63F6">
        <w:rPr>
          <w:sz w:val="24"/>
          <w:szCs w:val="24"/>
        </w:rPr>
        <w:t>юстиции</w:t>
      </w:r>
      <w:r w:rsidRPr="002F63F6">
        <w:rPr>
          <w:spacing w:val="5"/>
          <w:sz w:val="24"/>
          <w:szCs w:val="24"/>
        </w:rPr>
        <w:t xml:space="preserve"> </w:t>
      </w:r>
      <w:r w:rsidRPr="002F63F6">
        <w:rPr>
          <w:sz w:val="24"/>
          <w:szCs w:val="24"/>
        </w:rPr>
        <w:t>Российской</w:t>
      </w:r>
      <w:r w:rsidRPr="002F63F6">
        <w:rPr>
          <w:spacing w:val="5"/>
          <w:sz w:val="24"/>
          <w:szCs w:val="24"/>
        </w:rPr>
        <w:t xml:space="preserve"> </w:t>
      </w:r>
      <w:r w:rsidRPr="002F63F6">
        <w:rPr>
          <w:sz w:val="24"/>
          <w:szCs w:val="24"/>
        </w:rPr>
        <w:t>Федерации</w:t>
      </w:r>
      <w:r w:rsidRPr="002F63F6">
        <w:rPr>
          <w:spacing w:val="5"/>
          <w:sz w:val="24"/>
          <w:szCs w:val="24"/>
        </w:rPr>
        <w:t xml:space="preserve"> </w:t>
      </w:r>
      <w:r w:rsidRPr="002F63F6">
        <w:rPr>
          <w:sz w:val="24"/>
          <w:szCs w:val="24"/>
        </w:rPr>
        <w:t>28</w:t>
      </w:r>
      <w:r w:rsidRPr="002F63F6">
        <w:rPr>
          <w:spacing w:val="1"/>
          <w:sz w:val="24"/>
          <w:szCs w:val="24"/>
        </w:rPr>
        <w:t xml:space="preserve"> </w:t>
      </w:r>
      <w:r w:rsidRPr="002F63F6">
        <w:rPr>
          <w:sz w:val="24"/>
          <w:szCs w:val="24"/>
        </w:rPr>
        <w:t xml:space="preserve">декабря 2022 г., регистрационный № 71847). </w:t>
      </w:r>
    </w:p>
    <w:p w:rsidR="00092BCF" w:rsidRPr="002F63F6" w:rsidRDefault="00092BCF" w:rsidP="00092BCF">
      <w:pPr>
        <w:pStyle w:val="a6"/>
        <w:ind w:right="117"/>
        <w:jc w:val="both"/>
        <w:rPr>
          <w:sz w:val="24"/>
          <w:szCs w:val="24"/>
        </w:rPr>
      </w:pPr>
      <w:r w:rsidRPr="002F63F6">
        <w:rPr>
          <w:sz w:val="24"/>
          <w:szCs w:val="24"/>
        </w:rPr>
        <w:t xml:space="preserve">     </w:t>
      </w:r>
      <w:r w:rsidR="00ED4E1D" w:rsidRPr="002F63F6">
        <w:rPr>
          <w:sz w:val="24"/>
          <w:szCs w:val="24"/>
        </w:rPr>
        <w:t xml:space="preserve">Татьяна Анатольевна отметила, что </w:t>
      </w:r>
      <w:r w:rsidRPr="002F63F6">
        <w:rPr>
          <w:sz w:val="24"/>
          <w:szCs w:val="24"/>
        </w:rPr>
        <w:t>Федеральная образовательная</w:t>
      </w:r>
      <w:r w:rsidRPr="002F63F6">
        <w:rPr>
          <w:spacing w:val="1"/>
          <w:sz w:val="24"/>
          <w:szCs w:val="24"/>
        </w:rPr>
        <w:t xml:space="preserve"> </w:t>
      </w:r>
      <w:r w:rsidRPr="002F63F6">
        <w:rPr>
          <w:sz w:val="24"/>
          <w:szCs w:val="24"/>
        </w:rPr>
        <w:t xml:space="preserve">программа дошкольного образования (ФОП </w:t>
      </w:r>
      <w:proofErr w:type="gramStart"/>
      <w:r w:rsidRPr="002F63F6">
        <w:rPr>
          <w:sz w:val="24"/>
          <w:szCs w:val="24"/>
        </w:rPr>
        <w:t>ДО</w:t>
      </w:r>
      <w:proofErr w:type="gramEnd"/>
      <w:r w:rsidRPr="002F63F6">
        <w:rPr>
          <w:sz w:val="24"/>
          <w:szCs w:val="24"/>
        </w:rPr>
        <w:t xml:space="preserve">) — </w:t>
      </w:r>
      <w:proofErr w:type="gramStart"/>
      <w:r w:rsidRPr="002F63F6">
        <w:rPr>
          <w:sz w:val="24"/>
          <w:szCs w:val="24"/>
        </w:rPr>
        <w:t>это</w:t>
      </w:r>
      <w:proofErr w:type="gramEnd"/>
      <w:r w:rsidRPr="002F63F6">
        <w:rPr>
          <w:sz w:val="24"/>
          <w:szCs w:val="24"/>
        </w:rPr>
        <w:t xml:space="preserve"> норматив, который</w:t>
      </w:r>
      <w:r w:rsidRPr="002F63F6">
        <w:rPr>
          <w:spacing w:val="1"/>
          <w:sz w:val="24"/>
          <w:szCs w:val="24"/>
        </w:rPr>
        <w:t xml:space="preserve"> </w:t>
      </w:r>
      <w:r w:rsidRPr="002F63F6">
        <w:rPr>
          <w:sz w:val="24"/>
          <w:szCs w:val="24"/>
        </w:rPr>
        <w:t xml:space="preserve">был разработан с целью реализации нескольких функций: </w:t>
      </w:r>
    </w:p>
    <w:p w:rsidR="00092BCF" w:rsidRPr="002F63F6" w:rsidRDefault="00092BCF" w:rsidP="00092BCF">
      <w:pPr>
        <w:pStyle w:val="a6"/>
        <w:ind w:right="117"/>
        <w:jc w:val="both"/>
        <w:rPr>
          <w:sz w:val="24"/>
          <w:szCs w:val="24"/>
        </w:rPr>
      </w:pPr>
      <w:r w:rsidRPr="002F63F6">
        <w:rPr>
          <w:sz w:val="24"/>
          <w:szCs w:val="24"/>
        </w:rPr>
        <w:t>— создать единое</w:t>
      </w:r>
      <w:r w:rsidRPr="002F63F6">
        <w:rPr>
          <w:spacing w:val="1"/>
          <w:sz w:val="24"/>
          <w:szCs w:val="24"/>
        </w:rPr>
        <w:t xml:space="preserve"> </w:t>
      </w:r>
      <w:r w:rsidRPr="002F63F6">
        <w:rPr>
          <w:sz w:val="24"/>
          <w:szCs w:val="24"/>
        </w:rPr>
        <w:t>федеральное образовательное пространство для воспитания и развития</w:t>
      </w:r>
      <w:r w:rsidRPr="002F63F6">
        <w:rPr>
          <w:spacing w:val="1"/>
          <w:sz w:val="24"/>
          <w:szCs w:val="24"/>
        </w:rPr>
        <w:t xml:space="preserve"> </w:t>
      </w:r>
      <w:r w:rsidRPr="002F63F6">
        <w:rPr>
          <w:sz w:val="24"/>
          <w:szCs w:val="24"/>
        </w:rPr>
        <w:t>дошкольников;</w:t>
      </w:r>
    </w:p>
    <w:p w:rsidR="00092BCF" w:rsidRPr="002F63F6" w:rsidRDefault="00092BCF" w:rsidP="00092BCF">
      <w:pPr>
        <w:pStyle w:val="a6"/>
        <w:ind w:right="117"/>
        <w:jc w:val="both"/>
        <w:rPr>
          <w:sz w:val="24"/>
          <w:szCs w:val="24"/>
        </w:rPr>
      </w:pPr>
      <w:r w:rsidRPr="002F63F6">
        <w:rPr>
          <w:sz w:val="24"/>
          <w:szCs w:val="24"/>
        </w:rPr>
        <w:t xml:space="preserve"> — обеспечить детям и родителям равные и качественные</w:t>
      </w:r>
      <w:r w:rsidRPr="002F63F6">
        <w:rPr>
          <w:spacing w:val="1"/>
          <w:sz w:val="24"/>
          <w:szCs w:val="24"/>
        </w:rPr>
        <w:t xml:space="preserve"> </w:t>
      </w:r>
      <w:r w:rsidRPr="002F63F6">
        <w:rPr>
          <w:sz w:val="24"/>
          <w:szCs w:val="24"/>
        </w:rPr>
        <w:t xml:space="preserve">условия дошкольного образования на всей территории России; </w:t>
      </w:r>
    </w:p>
    <w:p w:rsidR="00092BCF" w:rsidRPr="002F63F6" w:rsidRDefault="00092BCF" w:rsidP="00092BCF">
      <w:pPr>
        <w:pStyle w:val="a6"/>
        <w:ind w:right="117"/>
        <w:jc w:val="both"/>
        <w:rPr>
          <w:sz w:val="24"/>
          <w:szCs w:val="24"/>
        </w:rPr>
      </w:pPr>
      <w:r w:rsidRPr="002F63F6">
        <w:rPr>
          <w:sz w:val="24"/>
          <w:szCs w:val="24"/>
        </w:rPr>
        <w:t>— создать</w:t>
      </w:r>
      <w:r w:rsidRPr="002F63F6">
        <w:rPr>
          <w:spacing w:val="1"/>
          <w:sz w:val="24"/>
          <w:szCs w:val="24"/>
        </w:rPr>
        <w:t xml:space="preserve"> </w:t>
      </w:r>
      <w:r w:rsidRPr="002F63F6">
        <w:rPr>
          <w:sz w:val="24"/>
          <w:szCs w:val="24"/>
        </w:rPr>
        <w:t>единое</w:t>
      </w:r>
      <w:r w:rsidRPr="002F63F6">
        <w:rPr>
          <w:spacing w:val="-4"/>
          <w:sz w:val="24"/>
          <w:szCs w:val="24"/>
        </w:rPr>
        <w:t xml:space="preserve"> </w:t>
      </w:r>
      <w:r w:rsidRPr="002F63F6">
        <w:rPr>
          <w:sz w:val="24"/>
          <w:szCs w:val="24"/>
        </w:rPr>
        <w:t>ядро</w:t>
      </w:r>
      <w:r w:rsidRPr="002F63F6">
        <w:rPr>
          <w:spacing w:val="-5"/>
          <w:sz w:val="24"/>
          <w:szCs w:val="24"/>
        </w:rPr>
        <w:t xml:space="preserve"> </w:t>
      </w:r>
      <w:r w:rsidRPr="002F63F6">
        <w:rPr>
          <w:sz w:val="24"/>
          <w:szCs w:val="24"/>
        </w:rPr>
        <w:t>содержания</w:t>
      </w:r>
      <w:r w:rsidRPr="002F63F6">
        <w:rPr>
          <w:spacing w:val="-8"/>
          <w:sz w:val="24"/>
          <w:szCs w:val="24"/>
        </w:rPr>
        <w:t xml:space="preserve"> </w:t>
      </w:r>
      <w:r w:rsidRPr="002F63F6">
        <w:rPr>
          <w:sz w:val="24"/>
          <w:szCs w:val="24"/>
        </w:rPr>
        <w:t>дошкольного</w:t>
      </w:r>
      <w:r w:rsidRPr="002F63F6">
        <w:rPr>
          <w:spacing w:val="-5"/>
          <w:sz w:val="24"/>
          <w:szCs w:val="24"/>
        </w:rPr>
        <w:t xml:space="preserve"> </w:t>
      </w:r>
      <w:r w:rsidRPr="002F63F6">
        <w:rPr>
          <w:sz w:val="24"/>
          <w:szCs w:val="24"/>
        </w:rPr>
        <w:t>образования,</w:t>
      </w:r>
      <w:r w:rsidRPr="002F63F6">
        <w:rPr>
          <w:spacing w:val="-2"/>
          <w:sz w:val="24"/>
          <w:szCs w:val="24"/>
        </w:rPr>
        <w:t xml:space="preserve"> </w:t>
      </w:r>
      <w:r w:rsidRPr="002F63F6">
        <w:rPr>
          <w:sz w:val="24"/>
          <w:szCs w:val="24"/>
        </w:rPr>
        <w:t>которое</w:t>
      </w:r>
      <w:r w:rsidRPr="002F63F6">
        <w:rPr>
          <w:spacing w:val="-4"/>
          <w:sz w:val="24"/>
          <w:szCs w:val="24"/>
        </w:rPr>
        <w:t xml:space="preserve"> </w:t>
      </w:r>
      <w:r w:rsidRPr="002F63F6">
        <w:rPr>
          <w:sz w:val="24"/>
          <w:szCs w:val="24"/>
        </w:rPr>
        <w:t>будет</w:t>
      </w:r>
      <w:r w:rsidRPr="002F63F6">
        <w:rPr>
          <w:spacing w:val="-6"/>
          <w:sz w:val="24"/>
          <w:szCs w:val="24"/>
        </w:rPr>
        <w:t xml:space="preserve"> </w:t>
      </w:r>
      <w:r w:rsidRPr="002F63F6">
        <w:rPr>
          <w:sz w:val="24"/>
          <w:szCs w:val="24"/>
        </w:rPr>
        <w:t>приобщать</w:t>
      </w:r>
      <w:r w:rsidRPr="002F63F6">
        <w:rPr>
          <w:spacing w:val="-67"/>
          <w:sz w:val="24"/>
          <w:szCs w:val="24"/>
        </w:rPr>
        <w:t xml:space="preserve"> </w:t>
      </w:r>
      <w:r w:rsidRPr="002F63F6">
        <w:rPr>
          <w:sz w:val="24"/>
          <w:szCs w:val="24"/>
        </w:rPr>
        <w:t xml:space="preserve">детей к традиционным духовно-нравственным и </w:t>
      </w:r>
      <w:proofErr w:type="spellStart"/>
      <w:r w:rsidRPr="002F63F6">
        <w:rPr>
          <w:sz w:val="24"/>
          <w:szCs w:val="24"/>
        </w:rPr>
        <w:t>социокультурным</w:t>
      </w:r>
      <w:proofErr w:type="spellEnd"/>
      <w:r w:rsidRPr="002F63F6">
        <w:rPr>
          <w:spacing w:val="1"/>
          <w:sz w:val="24"/>
          <w:szCs w:val="24"/>
        </w:rPr>
        <w:t xml:space="preserve"> </w:t>
      </w:r>
      <w:r w:rsidRPr="002F63F6">
        <w:rPr>
          <w:sz w:val="24"/>
          <w:szCs w:val="24"/>
        </w:rPr>
        <w:t>ценностям,</w:t>
      </w:r>
      <w:r w:rsidRPr="002F63F6">
        <w:rPr>
          <w:spacing w:val="6"/>
          <w:sz w:val="24"/>
          <w:szCs w:val="24"/>
        </w:rPr>
        <w:t xml:space="preserve"> </w:t>
      </w:r>
      <w:r w:rsidRPr="002F63F6">
        <w:rPr>
          <w:sz w:val="24"/>
          <w:szCs w:val="24"/>
        </w:rPr>
        <w:t>а</w:t>
      </w:r>
      <w:r w:rsidRPr="002F63F6">
        <w:rPr>
          <w:spacing w:val="5"/>
          <w:sz w:val="24"/>
          <w:szCs w:val="24"/>
        </w:rPr>
        <w:t xml:space="preserve"> </w:t>
      </w:r>
      <w:r w:rsidRPr="002F63F6">
        <w:rPr>
          <w:sz w:val="24"/>
          <w:szCs w:val="24"/>
        </w:rPr>
        <w:t>также</w:t>
      </w:r>
      <w:r w:rsidRPr="002F63F6">
        <w:rPr>
          <w:spacing w:val="4"/>
          <w:sz w:val="24"/>
          <w:szCs w:val="24"/>
        </w:rPr>
        <w:t xml:space="preserve"> </w:t>
      </w:r>
      <w:r w:rsidRPr="002F63F6">
        <w:rPr>
          <w:sz w:val="24"/>
          <w:szCs w:val="24"/>
        </w:rPr>
        <w:t>воспитает</w:t>
      </w:r>
      <w:r w:rsidRPr="002F63F6">
        <w:rPr>
          <w:spacing w:val="3"/>
          <w:sz w:val="24"/>
          <w:szCs w:val="24"/>
        </w:rPr>
        <w:t xml:space="preserve"> </w:t>
      </w:r>
      <w:r w:rsidRPr="002F63F6">
        <w:rPr>
          <w:sz w:val="24"/>
          <w:szCs w:val="24"/>
        </w:rPr>
        <w:t>в</w:t>
      </w:r>
      <w:r w:rsidRPr="002F63F6">
        <w:rPr>
          <w:spacing w:val="3"/>
          <w:sz w:val="24"/>
          <w:szCs w:val="24"/>
        </w:rPr>
        <w:t xml:space="preserve"> </w:t>
      </w:r>
      <w:r w:rsidRPr="002F63F6">
        <w:rPr>
          <w:sz w:val="24"/>
          <w:szCs w:val="24"/>
        </w:rPr>
        <w:t>них тягу</w:t>
      </w:r>
      <w:r w:rsidRPr="002F63F6">
        <w:rPr>
          <w:spacing w:val="4"/>
          <w:sz w:val="24"/>
          <w:szCs w:val="24"/>
        </w:rPr>
        <w:t xml:space="preserve"> </w:t>
      </w:r>
      <w:r w:rsidRPr="002F63F6">
        <w:rPr>
          <w:sz w:val="24"/>
          <w:szCs w:val="24"/>
        </w:rPr>
        <w:t>и</w:t>
      </w:r>
      <w:r w:rsidRPr="002F63F6">
        <w:rPr>
          <w:spacing w:val="3"/>
          <w:sz w:val="24"/>
          <w:szCs w:val="24"/>
        </w:rPr>
        <w:t xml:space="preserve"> </w:t>
      </w:r>
      <w:r w:rsidRPr="002F63F6">
        <w:rPr>
          <w:sz w:val="24"/>
          <w:szCs w:val="24"/>
        </w:rPr>
        <w:t>любовь</w:t>
      </w:r>
      <w:r w:rsidRPr="002F63F6">
        <w:rPr>
          <w:spacing w:val="2"/>
          <w:sz w:val="24"/>
          <w:szCs w:val="24"/>
        </w:rPr>
        <w:t xml:space="preserve"> </w:t>
      </w:r>
      <w:r w:rsidRPr="002F63F6">
        <w:rPr>
          <w:sz w:val="24"/>
          <w:szCs w:val="24"/>
        </w:rPr>
        <w:t>к</w:t>
      </w:r>
      <w:r w:rsidRPr="002F63F6">
        <w:rPr>
          <w:spacing w:val="4"/>
          <w:sz w:val="24"/>
          <w:szCs w:val="24"/>
        </w:rPr>
        <w:t xml:space="preserve"> </w:t>
      </w:r>
      <w:r w:rsidRPr="002F63F6">
        <w:rPr>
          <w:sz w:val="24"/>
          <w:szCs w:val="24"/>
        </w:rPr>
        <w:t>истории</w:t>
      </w:r>
      <w:r w:rsidRPr="002F63F6">
        <w:rPr>
          <w:spacing w:val="3"/>
          <w:sz w:val="24"/>
          <w:szCs w:val="24"/>
        </w:rPr>
        <w:t xml:space="preserve"> </w:t>
      </w:r>
      <w:r w:rsidRPr="002F63F6">
        <w:rPr>
          <w:sz w:val="24"/>
          <w:szCs w:val="24"/>
        </w:rPr>
        <w:t>и</w:t>
      </w:r>
      <w:r w:rsidRPr="002F63F6">
        <w:rPr>
          <w:spacing w:val="4"/>
          <w:sz w:val="24"/>
          <w:szCs w:val="24"/>
        </w:rPr>
        <w:t xml:space="preserve"> </w:t>
      </w:r>
      <w:r w:rsidRPr="002F63F6">
        <w:rPr>
          <w:sz w:val="24"/>
          <w:szCs w:val="24"/>
        </w:rPr>
        <w:t>культуре</w:t>
      </w:r>
      <w:r w:rsidRPr="002F63F6">
        <w:rPr>
          <w:spacing w:val="1"/>
          <w:sz w:val="24"/>
          <w:szCs w:val="24"/>
        </w:rPr>
        <w:t xml:space="preserve"> </w:t>
      </w:r>
      <w:r w:rsidRPr="002F63F6">
        <w:rPr>
          <w:sz w:val="24"/>
          <w:szCs w:val="24"/>
        </w:rPr>
        <w:t xml:space="preserve">своей страны, малой родины и семьи; </w:t>
      </w:r>
    </w:p>
    <w:p w:rsidR="00092BCF" w:rsidRPr="002F63F6" w:rsidRDefault="00092BCF" w:rsidP="00092BCF">
      <w:pPr>
        <w:pStyle w:val="a6"/>
        <w:ind w:right="117"/>
        <w:jc w:val="both"/>
        <w:rPr>
          <w:spacing w:val="1"/>
          <w:sz w:val="24"/>
          <w:szCs w:val="24"/>
        </w:rPr>
      </w:pPr>
      <w:r w:rsidRPr="002F63F6">
        <w:rPr>
          <w:sz w:val="24"/>
          <w:szCs w:val="24"/>
        </w:rPr>
        <w:t>— воспитывать и развивать ребенка с</w:t>
      </w:r>
      <w:r w:rsidRPr="002F63F6">
        <w:rPr>
          <w:spacing w:val="1"/>
          <w:sz w:val="24"/>
          <w:szCs w:val="24"/>
        </w:rPr>
        <w:t xml:space="preserve"> </w:t>
      </w:r>
      <w:r w:rsidRPr="002F63F6">
        <w:rPr>
          <w:sz w:val="24"/>
          <w:szCs w:val="24"/>
        </w:rPr>
        <w:t>активной гражданской позицией, патриотическими взглядами и ценностями.</w:t>
      </w:r>
      <w:r w:rsidRPr="002F63F6">
        <w:rPr>
          <w:spacing w:val="1"/>
          <w:sz w:val="24"/>
          <w:szCs w:val="24"/>
        </w:rPr>
        <w:t xml:space="preserve"> </w:t>
      </w:r>
    </w:p>
    <w:p w:rsidR="00092BCF" w:rsidRPr="002F63F6" w:rsidRDefault="00092BCF" w:rsidP="00092BCF">
      <w:pPr>
        <w:pStyle w:val="a6"/>
        <w:ind w:right="117"/>
        <w:jc w:val="both"/>
        <w:rPr>
          <w:sz w:val="24"/>
          <w:szCs w:val="24"/>
        </w:rPr>
      </w:pPr>
      <w:r w:rsidRPr="002F63F6">
        <w:rPr>
          <w:spacing w:val="1"/>
          <w:sz w:val="24"/>
          <w:szCs w:val="24"/>
        </w:rPr>
        <w:t xml:space="preserve">    </w:t>
      </w:r>
      <w:r w:rsidRPr="002F63F6">
        <w:rPr>
          <w:sz w:val="24"/>
          <w:szCs w:val="24"/>
        </w:rPr>
        <w:t>Федеральная образовательная программа дошкольного образования призвана</w:t>
      </w:r>
      <w:r w:rsidRPr="002F63F6">
        <w:rPr>
          <w:spacing w:val="-67"/>
          <w:sz w:val="24"/>
          <w:szCs w:val="24"/>
        </w:rPr>
        <w:t xml:space="preserve"> </w:t>
      </w:r>
      <w:r w:rsidRPr="002F63F6">
        <w:rPr>
          <w:sz w:val="24"/>
          <w:szCs w:val="24"/>
        </w:rPr>
        <w:t>реализовать один из пунктов ФГОС: создать единое образовательное</w:t>
      </w:r>
      <w:r w:rsidRPr="002F63F6">
        <w:rPr>
          <w:spacing w:val="1"/>
          <w:sz w:val="24"/>
          <w:szCs w:val="24"/>
        </w:rPr>
        <w:t xml:space="preserve"> </w:t>
      </w:r>
      <w:r w:rsidRPr="002F63F6">
        <w:rPr>
          <w:sz w:val="24"/>
          <w:szCs w:val="24"/>
        </w:rPr>
        <w:t>пространство в России</w:t>
      </w:r>
    </w:p>
    <w:p w:rsidR="00092BCF" w:rsidRDefault="00092BCF" w:rsidP="00092BCF">
      <w:pPr>
        <w:sectPr w:rsidR="00092BCF">
          <w:pgSz w:w="11910" w:h="16840"/>
          <w:pgMar w:top="1040" w:right="740" w:bottom="280" w:left="1580" w:header="720" w:footer="720" w:gutter="0"/>
          <w:cols w:space="720"/>
        </w:sectPr>
      </w:pPr>
    </w:p>
    <w:p w:rsidR="006D2188" w:rsidRPr="006D2188" w:rsidRDefault="006D2188" w:rsidP="006D218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D218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«Памятка для родителей о внедрении ФОП </w:t>
      </w:r>
      <w:proofErr w:type="gramStart"/>
      <w:r w:rsidRPr="006D2188">
        <w:rPr>
          <w:rFonts w:ascii="Times New Roman" w:eastAsia="Times New Roman" w:hAnsi="Times New Roman" w:cs="Times New Roman"/>
          <w:b/>
          <w:bCs/>
          <w:sz w:val="32"/>
          <w:szCs w:val="32"/>
        </w:rPr>
        <w:t>ДО</w:t>
      </w:r>
      <w:proofErr w:type="gramEnd"/>
      <w:r w:rsidRPr="006D2188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Уважаемые родители, информируем вас о том, что с сентября 2023 года все детские сады переходят на работу по новой Федеральной образовательной программе дошкольного образования. </w:t>
      </w:r>
      <w:proofErr w:type="spellStart"/>
      <w:r w:rsidRPr="006D2188">
        <w:rPr>
          <w:rFonts w:ascii="Times New Roman" w:eastAsia="Times New Roman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6D2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приказом от 25.11 2022г. № 1028 утвердило </w:t>
      </w:r>
      <w:proofErr w:type="gramStart"/>
      <w:r w:rsidRPr="006D2188">
        <w:rPr>
          <w:rFonts w:ascii="Times New Roman" w:eastAsia="Times New Roman" w:hAnsi="Times New Roman" w:cs="Times New Roman"/>
          <w:b/>
          <w:bCs/>
          <w:sz w:val="24"/>
          <w:szCs w:val="24"/>
        </w:rPr>
        <w:t>новую</w:t>
      </w:r>
      <w:proofErr w:type="gramEnd"/>
      <w:r w:rsidRPr="006D2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ФОП ДО.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ФОП </w:t>
      </w:r>
      <w:proofErr w:type="gramStart"/>
      <w:r w:rsidRPr="006D218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 определяет </w:t>
      </w:r>
      <w:proofErr w:type="gramStart"/>
      <w:r w:rsidRPr="006D2188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gramEnd"/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6D2188">
        <w:rPr>
          <w:rFonts w:ascii="Times New Roman" w:eastAsia="Times New Roman" w:hAnsi="Times New Roman" w:cs="Times New Roman"/>
          <w:sz w:val="24"/>
          <w:szCs w:val="24"/>
        </w:rPr>
        <w:t>примерную</w:t>
      </w:r>
      <w:proofErr w:type="gramEnd"/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 ООП ДО. ФОП должны соответствовать все программы во всех садах с 1 сентября 2023 года. В тексте программы разработчики уточнили, что ФОП вместе со ФГОС </w:t>
      </w:r>
      <w:proofErr w:type="gramStart"/>
      <w:r w:rsidRPr="006D218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D2188">
        <w:rPr>
          <w:rFonts w:ascii="Times New Roman" w:eastAsia="Times New Roman" w:hAnsi="Times New Roman" w:cs="Times New Roman"/>
          <w:sz w:val="24"/>
          <w:szCs w:val="24"/>
        </w:rPr>
        <w:t>станет</w:t>
      </w:r>
      <w:proofErr w:type="gramEnd"/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 основой для разработки и утверждения образовательных программ в детских садах.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Федеральной образовательной программы</w:t>
      </w:r>
      <w:r w:rsidRPr="006D2188">
        <w:rPr>
          <w:rFonts w:ascii="Times New Roman" w:eastAsia="Times New Roman" w:hAnsi="Times New Roman" w:cs="Times New Roman"/>
          <w:sz w:val="24"/>
          <w:szCs w:val="24"/>
        </w:rPr>
        <w:t> – разностороннее развитие ребенка дошкольного возраста на основе духовно-нравственных ценностей российского народа, исторических и национально-культурных традиций. Федеральная программа позволяет реализовать три основные функции дошкольного уровня образования.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1. Это воспитание ребенка как гражданина России, формирование основ гражданской и культурной идентичности дошкольников;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2. создание общего ядра содержания дошкольного образования, основанного на духовно-нравственных ценностях российского народа, воспитание подрастающего поколения как знающего и уважающего историю и культуру своей семьи, большой и малой Родины; а также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3. создание единого образовательного пространства обучения и воспитания детей от рождения до поступления детей в общеобразовательную организацию вне зависимости от места проживания.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Федеральная программа учитывает отечественные традиции и современные практики дошкольного образования, содержит широкий перечень как современных, так и классических изобразительных, художественных, музыкальных и кинематографических произведений искусства для реализации образовательной деятельности.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Федеральная программа определяет базовые объем, содержание, планируемые результаты дошкольного образования, которому должны соответствовать программы дошкольного образования во всех учреждениях с 1 сентября 2023 года. В 2023 году </w:t>
      </w:r>
      <w:proofErr w:type="spellStart"/>
      <w:r w:rsidRPr="006D2188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 России продолжит организационно-методическое сопровождение реализации федеральной программы.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Что такое ФОП </w:t>
      </w:r>
      <w:proofErr w:type="gramStart"/>
      <w:r w:rsidRPr="006D21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</w:t>
      </w:r>
      <w:proofErr w:type="gramEnd"/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Федеральная образовательная программа дошкольного образования (ФОП </w:t>
      </w:r>
      <w:proofErr w:type="gramStart"/>
      <w:r w:rsidRPr="006D2188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6D2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- </w:t>
      </w:r>
      <w:proofErr w:type="gramStart"/>
      <w:r w:rsidRPr="006D2188">
        <w:rPr>
          <w:rFonts w:ascii="Times New Roman" w:eastAsia="Times New Roman" w:hAnsi="Times New Roman" w:cs="Times New Roman"/>
          <w:b/>
          <w:bCs/>
          <w:sz w:val="24"/>
          <w:szCs w:val="24"/>
        </w:rPr>
        <w:t>это</w:t>
      </w:r>
      <w:proofErr w:type="gramEnd"/>
      <w:r w:rsidRPr="006D2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норматив, который был разработан с целью реализации нескольких функций: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●создать единое федеральное образовательное пространство для воспитания и развития дошкольников;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●обеспечить детям и родителям равные и качественные условия дошкольного образования на всей территории России;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●создать единое ядро содержания дошкольного образования, которое будет приобщать детей к традиционным духовно-нравственным и </w:t>
      </w:r>
      <w:proofErr w:type="spellStart"/>
      <w:r w:rsidRPr="006D2188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 ценностям, а также воспитает в них тягу и любовь к истории и культуре своей страны, малой родины и семьи;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●воспитывать и развивать ребенка с активной гражданской позицией, патриотическими взглядами и ценностями.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ФООП </w:t>
      </w:r>
      <w:proofErr w:type="gramStart"/>
      <w:r w:rsidRPr="006D2188">
        <w:rPr>
          <w:rFonts w:ascii="Times New Roman" w:eastAsia="Times New Roman" w:hAnsi="Times New Roman" w:cs="Times New Roman"/>
          <w:sz w:val="24"/>
          <w:szCs w:val="24"/>
        </w:rPr>
        <w:t>призвана</w:t>
      </w:r>
      <w:proofErr w:type="gramEnd"/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 реализовать один из пунктов ФГОС - создать единое образовательное пространство в России.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В Федеральном законе от 29 декабря 2012 г. № 273-ФЗ «Об образовании» программа названа как федеральная основная образовательная (ФООП), а в приказе </w:t>
      </w:r>
      <w:proofErr w:type="spellStart"/>
      <w:r w:rsidRPr="006D2188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 использует название «федеральная образовательная программа» и аббревиатуру ФОП. Поэтому можно использовать термины ФООП и ФОП как синонимы.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Особенности ФОП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Детский сад может использовать федеральный документ, чтобы не разрабатывать и не утверждать </w:t>
      </w:r>
      <w:proofErr w:type="gramStart"/>
      <w:r w:rsidRPr="006D2188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proofErr w:type="gramEnd"/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 ООП.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Работать по ФОП нужно с 1 сентября 2023 года. Если учреждение не планирует брать в работу готовую федеральную программу, необходимо проверить собственную образовательную программу и привести ее в соответствие </w:t>
      </w:r>
      <w:proofErr w:type="gramStart"/>
      <w:r w:rsidRPr="006D218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 федеральной. По своей сути ФОП </w:t>
      </w:r>
      <w:proofErr w:type="gramStart"/>
      <w:r w:rsidRPr="006D218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 заменяет собой ООП ДО.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Эти документы на первый взгляд похожи, однако между ними есть отличия, а у федерального норматива - свои особенности. Прежде </w:t>
      </w:r>
      <w:proofErr w:type="gramStart"/>
      <w:r w:rsidRPr="006D2188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 федеральная программа более детализирована. Ее смело можно брать за основу целиком при разработке собственной программы. Главная особенность документа - он позволяет объединить образование и воспитание дошкольников в один гармоничный процесс.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Документ рассчитан на </w:t>
      </w:r>
      <w:proofErr w:type="gramStart"/>
      <w:r w:rsidRPr="006D2188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дошкольное</w:t>
      </w:r>
      <w:proofErr w:type="gramEnd"/>
      <w:r w:rsidRPr="006D2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воспитания детей разных возрастных групп: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●с рождения до года (младенческий период);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●от 1 до 3 лет (ранний дошкольный период);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●от 3 до 7 лет (дошкольный период).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Согласно программе, для детей от 1 до 2 лет необходимо создавать условия для получения ими навыков поведения в социуме: что можно и нельзя делать, как здороваться и отвечать на приветствие других, благодарить, выполнять просьбы и т.д.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Также в ФОП говорится, что у детей от 2 до 3 лет нужно поддерживать желание познакомиться друг с другом. Для этого воспитатели используют приемы поощрения и одобрения.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У детей постарше педагогический работник обогащает представление о добрых поступках людей, о заботе, бережном отношении к животным, растениям; знакомит с соответствующими произведениями искусства.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Еще одна особенность программы -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Федеральная программа должна расширить представления детей о государственных праздниках и вызвать интерес к событиям, которые происходят в России. Воспитательная деятельность должна развивать у детей чувство гордости за достижения страны в различных областях: спорте, искусстве, науке и т.д.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2188">
        <w:rPr>
          <w:rFonts w:ascii="Times New Roman" w:eastAsia="Times New Roman" w:hAnsi="Times New Roman" w:cs="Times New Roman"/>
          <w:sz w:val="24"/>
          <w:szCs w:val="24"/>
        </w:rPr>
        <w:t>Воспитатели, реализующие ФОП, будут знакомить детей с признаками и характеристиками страны, адаптируя материал под возрастные особенности, Выпускники ДОУ должны усвоить, что Россия - это самая большая страна в мире, уметь показывать ее на глобусе и на карте, знать столицу и иметь знания об административном центре своего региона и о регионе в целом.</w:t>
      </w:r>
      <w:proofErr w:type="gramEnd"/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Кроме этого, в ФОП сделан акцент на правилах безопасного поведения в ситуациях, когда существует угроза жизни и здоровью, например, если ребенок остался один, потерялся или травмировался.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В программу включены произведения искусства, которые рекомендуют использовать в образовательном процессе дошкольников. Их можно использовать для самостоятельного или совместного просмотра, бесед и обсуждения </w:t>
      </w:r>
      <w:proofErr w:type="gramStart"/>
      <w:r w:rsidRPr="006D218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D2188">
        <w:rPr>
          <w:rFonts w:ascii="Times New Roman" w:eastAsia="Times New Roman" w:hAnsi="Times New Roman" w:cs="Times New Roman"/>
          <w:sz w:val="24"/>
          <w:szCs w:val="24"/>
        </w:rPr>
        <w:t xml:space="preserve"> взрослыми в зависимости от возраста ребенка.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Структура ФОП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Программа состоит из трех разделов: целевого, содержательного и организационного, а также содержит в себе учебно-методические документы: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●федеральную рабочую программу образования;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●федеральную рабочую программу воспитания;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●программу коррекционно-развивающей работы;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●примерный режим и распорядок дня в дошкольной группе;</w:t>
      </w:r>
    </w:p>
    <w:p w:rsidR="006D2188" w:rsidRPr="006D2188" w:rsidRDefault="006D2188" w:rsidP="006D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88">
        <w:rPr>
          <w:rFonts w:ascii="Times New Roman" w:eastAsia="Times New Roman" w:hAnsi="Times New Roman" w:cs="Times New Roman"/>
          <w:sz w:val="24"/>
          <w:szCs w:val="24"/>
        </w:rPr>
        <w:t>●федеральный календарный план воспитательной работы.</w:t>
      </w:r>
    </w:p>
    <w:p w:rsidR="00092BCF" w:rsidRPr="006D2188" w:rsidRDefault="00092BCF" w:rsidP="006D2188">
      <w:pPr>
        <w:pStyle w:val="a6"/>
        <w:ind w:right="108"/>
        <w:jc w:val="both"/>
        <w:rPr>
          <w:sz w:val="24"/>
          <w:szCs w:val="24"/>
        </w:rPr>
      </w:pPr>
    </w:p>
    <w:sectPr w:rsidR="00092BCF" w:rsidRPr="006D2188" w:rsidSect="0015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921"/>
    <w:multiLevelType w:val="hybridMultilevel"/>
    <w:tmpl w:val="AD2633E6"/>
    <w:lvl w:ilvl="0" w:tplc="504CD650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26BC7E">
      <w:numFmt w:val="bullet"/>
      <w:lvlText w:val="•"/>
      <w:lvlJc w:val="left"/>
      <w:pPr>
        <w:ind w:left="1318" w:hanging="283"/>
      </w:pPr>
      <w:rPr>
        <w:rFonts w:hint="default"/>
        <w:lang w:val="ru-RU" w:eastAsia="en-US" w:bidi="ar-SA"/>
      </w:rPr>
    </w:lvl>
    <w:lvl w:ilvl="2" w:tplc="D774FB0E">
      <w:numFmt w:val="bullet"/>
      <w:lvlText w:val="•"/>
      <w:lvlJc w:val="left"/>
      <w:pPr>
        <w:ind w:left="2236" w:hanging="283"/>
      </w:pPr>
      <w:rPr>
        <w:rFonts w:hint="default"/>
        <w:lang w:val="ru-RU" w:eastAsia="en-US" w:bidi="ar-SA"/>
      </w:rPr>
    </w:lvl>
    <w:lvl w:ilvl="3" w:tplc="CAB87AEC">
      <w:numFmt w:val="bullet"/>
      <w:lvlText w:val="•"/>
      <w:lvlJc w:val="left"/>
      <w:pPr>
        <w:ind w:left="3155" w:hanging="283"/>
      </w:pPr>
      <w:rPr>
        <w:rFonts w:hint="default"/>
        <w:lang w:val="ru-RU" w:eastAsia="en-US" w:bidi="ar-SA"/>
      </w:rPr>
    </w:lvl>
    <w:lvl w:ilvl="4" w:tplc="2FC86328">
      <w:numFmt w:val="bullet"/>
      <w:lvlText w:val="•"/>
      <w:lvlJc w:val="left"/>
      <w:pPr>
        <w:ind w:left="4073" w:hanging="283"/>
      </w:pPr>
      <w:rPr>
        <w:rFonts w:hint="default"/>
        <w:lang w:val="ru-RU" w:eastAsia="en-US" w:bidi="ar-SA"/>
      </w:rPr>
    </w:lvl>
    <w:lvl w:ilvl="5" w:tplc="4D74B574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6" w:tplc="99A4B8E2">
      <w:numFmt w:val="bullet"/>
      <w:lvlText w:val="•"/>
      <w:lvlJc w:val="left"/>
      <w:pPr>
        <w:ind w:left="5910" w:hanging="283"/>
      </w:pPr>
      <w:rPr>
        <w:rFonts w:hint="default"/>
        <w:lang w:val="ru-RU" w:eastAsia="en-US" w:bidi="ar-SA"/>
      </w:rPr>
    </w:lvl>
    <w:lvl w:ilvl="7" w:tplc="2BD27AA2">
      <w:numFmt w:val="bullet"/>
      <w:lvlText w:val="•"/>
      <w:lvlJc w:val="left"/>
      <w:pPr>
        <w:ind w:left="6828" w:hanging="283"/>
      </w:pPr>
      <w:rPr>
        <w:rFonts w:hint="default"/>
        <w:lang w:val="ru-RU" w:eastAsia="en-US" w:bidi="ar-SA"/>
      </w:rPr>
    </w:lvl>
    <w:lvl w:ilvl="8" w:tplc="2A429AFC">
      <w:numFmt w:val="bullet"/>
      <w:lvlText w:val="•"/>
      <w:lvlJc w:val="left"/>
      <w:pPr>
        <w:ind w:left="7747" w:hanging="283"/>
      </w:pPr>
      <w:rPr>
        <w:rFonts w:hint="default"/>
        <w:lang w:val="ru-RU" w:eastAsia="en-US" w:bidi="ar-SA"/>
      </w:rPr>
    </w:lvl>
  </w:abstractNum>
  <w:abstractNum w:abstractNumId="1">
    <w:nsid w:val="62504F95"/>
    <w:multiLevelType w:val="multilevel"/>
    <w:tmpl w:val="A6B4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26388"/>
    <w:multiLevelType w:val="multilevel"/>
    <w:tmpl w:val="71A68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6D22FFC"/>
    <w:multiLevelType w:val="multilevel"/>
    <w:tmpl w:val="3BEA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385"/>
    <w:rsid w:val="00092BCF"/>
    <w:rsid w:val="0015706E"/>
    <w:rsid w:val="00211385"/>
    <w:rsid w:val="002F63F6"/>
    <w:rsid w:val="00302E34"/>
    <w:rsid w:val="004B41D1"/>
    <w:rsid w:val="006D2188"/>
    <w:rsid w:val="008B247C"/>
    <w:rsid w:val="00E17A1A"/>
    <w:rsid w:val="00ED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6E"/>
  </w:style>
  <w:style w:type="paragraph" w:styleId="1">
    <w:name w:val="heading 1"/>
    <w:basedOn w:val="a"/>
    <w:link w:val="10"/>
    <w:uiPriority w:val="9"/>
    <w:qFormat/>
    <w:rsid w:val="00211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13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3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1138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11385"/>
    <w:rPr>
      <w:color w:val="0000FF"/>
      <w:u w:val="single"/>
    </w:rPr>
  </w:style>
  <w:style w:type="character" w:styleId="a4">
    <w:name w:val="Strong"/>
    <w:basedOn w:val="a0"/>
    <w:uiPriority w:val="22"/>
    <w:qFormat/>
    <w:rsid w:val="00211385"/>
    <w:rPr>
      <w:b/>
      <w:bCs/>
    </w:rPr>
  </w:style>
  <w:style w:type="paragraph" w:styleId="a5">
    <w:name w:val="Normal (Web)"/>
    <w:basedOn w:val="a"/>
    <w:uiPriority w:val="99"/>
    <w:unhideWhenUsed/>
    <w:rsid w:val="0021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092BCF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92BC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092BCF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092BCF"/>
    <w:pPr>
      <w:widowControl w:val="0"/>
      <w:autoSpaceDE w:val="0"/>
      <w:autoSpaceDN w:val="0"/>
      <w:spacing w:after="0" w:line="240" w:lineRule="auto"/>
      <w:ind w:left="379" w:hanging="284"/>
    </w:pPr>
    <w:rPr>
      <w:rFonts w:ascii="Times New Roman" w:eastAsia="Times New Roman" w:hAnsi="Times New Roman" w:cs="Times New Roman"/>
      <w:lang w:eastAsia="en-US"/>
    </w:rPr>
  </w:style>
  <w:style w:type="character" w:customStyle="1" w:styleId="dd-postheadericon">
    <w:name w:val="dd-postheadericon"/>
    <w:basedOn w:val="a0"/>
    <w:rsid w:val="006D2188"/>
  </w:style>
  <w:style w:type="character" w:customStyle="1" w:styleId="dd-postdateicon">
    <w:name w:val="dd-postdateicon"/>
    <w:basedOn w:val="a0"/>
    <w:rsid w:val="006D2188"/>
  </w:style>
  <w:style w:type="paragraph" w:styleId="a9">
    <w:name w:val="Balloon Text"/>
    <w:basedOn w:val="a"/>
    <w:link w:val="aa"/>
    <w:uiPriority w:val="99"/>
    <w:semiHidden/>
    <w:unhideWhenUsed/>
    <w:rsid w:val="006D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3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FFFFFF"/>
            <w:right w:val="none" w:sz="0" w:space="0" w:color="auto"/>
          </w:divBdr>
        </w:div>
        <w:div w:id="5898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136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0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3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8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live/fVUVpe1cq-E?feature=sha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live/dIOgLqYMjMI?feature=sha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301270036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publication.pravo.gov.ru/Document/View/0001202212280044" TargetMode="External"/><Relationship Id="rId10" Type="http://schemas.openxmlformats.org/officeDocument/2006/relationships/hyperlink" Target="http://ds65.vyb.gov.spb.ru/FOP/prezentatsiya_baladin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65.vyb.gov.spb.ru/FOP/rekomend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1904</Words>
  <Characters>10857</Characters>
  <Application>Microsoft Office Word</Application>
  <DocSecurity>0</DocSecurity>
  <Lines>90</Lines>
  <Paragraphs>25</Paragraphs>
  <ScaleCrop>false</ScaleCrop>
  <Company/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2023-11-17T09:41:00Z</dcterms:created>
  <dcterms:modified xsi:type="dcterms:W3CDTF">2023-11-21T01:57:00Z</dcterms:modified>
</cp:coreProperties>
</file>